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33D1A">
      <w:pPr>
        <w:jc w:val="center"/>
        <w:rPr>
          <w:rFonts w:hint="eastAsia" w:ascii="宋体" w:hAnsi="宋体" w:eastAsia="宋体"/>
          <w:b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5ADCCA2">
      <w:pPr>
        <w:jc w:val="center"/>
        <w:rPr>
          <w:rFonts w:hint="eastAsia" w:ascii="宋体" w:hAnsi="宋体" w:eastAsia="宋体" w:cs="宋体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拍卖结果公示</w:t>
      </w:r>
    </w:p>
    <w:p w14:paraId="41D40F8B">
      <w:pPr>
        <w:jc w:val="center"/>
        <w:rPr>
          <w:rFonts w:hint="eastAsia" w:ascii="宋体" w:hAnsi="宋体" w:eastAsia="宋体" w:cs="宋体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DE7D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黄冈市公安局黄州分局的</w:t>
      </w:r>
      <w:r>
        <w:rPr>
          <w:rFonts w:hint="eastAsia" w:ascii="仿宋" w:hAnsi="仿宋" w:eastAsia="仿宋" w:cs="仿宋"/>
          <w:sz w:val="28"/>
          <w:szCs w:val="28"/>
        </w:rPr>
        <w:t>委托，我公司于202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12、13</w:t>
      </w:r>
      <w:r>
        <w:rPr>
          <w:rFonts w:hint="eastAsia" w:ascii="仿宋" w:hAnsi="仿宋" w:eastAsia="仿宋" w:cs="仿宋"/>
          <w:sz w:val="28"/>
          <w:szCs w:val="28"/>
        </w:rPr>
        <w:t>日在《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黄冈日</w:t>
      </w:r>
      <w:r>
        <w:rPr>
          <w:rFonts w:hint="eastAsia" w:ascii="仿宋" w:hAnsi="仿宋" w:eastAsia="仿宋" w:cs="仿宋"/>
          <w:sz w:val="28"/>
          <w:szCs w:val="28"/>
        </w:rPr>
        <w:t>报》和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12日在</w:t>
      </w:r>
      <w:r>
        <w:rPr>
          <w:rFonts w:hint="eastAsia" w:ascii="仿宋" w:hAnsi="仿宋" w:eastAsia="仿宋" w:cs="仿宋"/>
          <w:sz w:val="28"/>
          <w:szCs w:val="28"/>
        </w:rPr>
        <w:t>黄冈市公共资源交易信息网上发布了拍卖公告，定于202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时在黄冈市公共资交易中心开标室举行拍卖会，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公开拍卖一艘报废船舶（船名：皖合肥货1888号）。</w:t>
      </w:r>
    </w:p>
    <w:p w14:paraId="3E1B8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在拍卖公告截止的报名时间里，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共有22家竞买人按规定交纳了竞买保证金，并</w:t>
      </w:r>
      <w:r>
        <w:rPr>
          <w:rFonts w:hint="eastAsia" w:ascii="仿宋" w:hAnsi="仿宋" w:eastAsia="仿宋" w:cs="仿宋"/>
          <w:sz w:val="28"/>
          <w:szCs w:val="28"/>
        </w:rPr>
        <w:t>办理了竞买登记手续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1FD1C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拍卖会上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经过竞价，本标的被持33号牌的竞买人以最高报价27.02万元顺利成交。   </w:t>
      </w:r>
    </w:p>
    <w:p w14:paraId="63839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特此公示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1E51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3F361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湖北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顺成</w:t>
      </w:r>
      <w:r>
        <w:rPr>
          <w:rFonts w:hint="eastAsia" w:ascii="仿宋" w:hAnsi="仿宋" w:eastAsia="仿宋" w:cs="仿宋"/>
          <w:sz w:val="28"/>
          <w:szCs w:val="28"/>
        </w:rPr>
        <w:t>拍卖有限公司</w:t>
      </w:r>
    </w:p>
    <w:p w14:paraId="2A134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2025年2月20日</w:t>
      </w:r>
    </w:p>
    <w:p w14:paraId="39A52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83E5C5F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7407D1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203D73F">
      <w:pPr>
        <w:jc w:val="center"/>
        <w:rPr>
          <w:rFonts w:hint="default"/>
          <w:sz w:val="32"/>
          <w:szCs w:val="32"/>
          <w:lang w:val="en-US" w:eastAsia="zh-CN"/>
        </w:rPr>
      </w:pPr>
    </w:p>
    <w:p w14:paraId="15EA83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YTlkYjdmOTJmMzg4ZGZhOGRlNzFjYmFmZjdiNjEifQ=="/>
  </w:docVars>
  <w:rsids>
    <w:rsidRoot w:val="00000000"/>
    <w:rsid w:val="70AD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2025-02-20T08:20:25Z</dcterms:created>
  <dc:creator>Administrator</dc:creator>
  <cp:lastModifiedBy>WPS_1700544045</cp:lastModifiedBy>
  <dcterms:modified xsi:type="dcterms:W3CDTF">2025-02-20T08:20:29Z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9CF384B377E649CF86516C7535A55918_12</vt:lpwstr>
  </property>
</Properties>
</file>